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0829" w14:textId="77777777" w:rsidR="00874AE8" w:rsidRPr="006271A5" w:rsidRDefault="00874AE8" w:rsidP="00874AE8">
      <w:pPr>
        <w:spacing w:after="0"/>
        <w:rPr>
          <w:rFonts w:ascii="Verdana" w:hAnsi="Verdana" w:cstheme="minorHAnsi"/>
          <w:i/>
          <w:sz w:val="24"/>
          <w:szCs w:val="24"/>
        </w:rPr>
      </w:pPr>
      <w:r w:rsidRPr="006271A5">
        <w:rPr>
          <w:rFonts w:ascii="Verdana" w:hAnsi="Verdana" w:cstheme="minorHAnsi"/>
          <w:i/>
          <w:noProof/>
          <w:sz w:val="24"/>
          <w:szCs w:val="24"/>
        </w:rPr>
        <w:drawing>
          <wp:inline distT="0" distB="0" distL="0" distR="0" wp14:anchorId="0E5701C5" wp14:editId="3AEB9D16">
            <wp:extent cx="2638425" cy="684599"/>
            <wp:effectExtent l="0" t="0" r="0" b="127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294" cy="6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3CD56" w14:textId="77777777" w:rsidR="00874AE8" w:rsidRPr="006271A5" w:rsidRDefault="00874AE8" w:rsidP="00874AE8">
      <w:pPr>
        <w:spacing w:after="0"/>
        <w:rPr>
          <w:rFonts w:ascii="Verdana" w:hAnsi="Verdana" w:cstheme="minorHAnsi"/>
          <w:i/>
          <w:sz w:val="24"/>
          <w:szCs w:val="24"/>
        </w:rPr>
      </w:pPr>
    </w:p>
    <w:p w14:paraId="698917CF" w14:textId="31948762" w:rsidR="00874AE8" w:rsidRPr="006271A5" w:rsidRDefault="00874AE8" w:rsidP="00874AE8">
      <w:pPr>
        <w:spacing w:after="0"/>
        <w:rPr>
          <w:rFonts w:ascii="Verdana" w:hAnsi="Verdana" w:cstheme="minorHAnsi"/>
          <w:b/>
          <w:bCs/>
          <w:iCs/>
          <w:sz w:val="24"/>
          <w:szCs w:val="24"/>
        </w:rPr>
      </w:pPr>
      <w:r w:rsidRPr="006271A5">
        <w:rPr>
          <w:rFonts w:ascii="Verdana" w:hAnsi="Verdana" w:cstheme="minorHAnsi"/>
          <w:b/>
          <w:bCs/>
          <w:iCs/>
          <w:sz w:val="24"/>
          <w:szCs w:val="24"/>
        </w:rPr>
        <w:t xml:space="preserve">Press Release </w:t>
      </w:r>
      <w:r w:rsidR="002A7EFB">
        <w:rPr>
          <w:rFonts w:ascii="Verdana" w:hAnsi="Verdana" w:cstheme="minorHAnsi"/>
          <w:b/>
          <w:bCs/>
          <w:iCs/>
          <w:sz w:val="24"/>
          <w:szCs w:val="24"/>
        </w:rPr>
        <w:t>29</w:t>
      </w:r>
      <w:r w:rsidRPr="006271A5">
        <w:rPr>
          <w:rFonts w:ascii="Verdana" w:hAnsi="Verdana" w:cstheme="minorHAnsi"/>
          <w:b/>
          <w:bCs/>
          <w:iCs/>
          <w:sz w:val="24"/>
          <w:szCs w:val="24"/>
        </w:rPr>
        <w:t>/</w:t>
      </w:r>
      <w:r w:rsidR="00B50AA5">
        <w:rPr>
          <w:rFonts w:ascii="Verdana" w:hAnsi="Verdana" w:cstheme="minorHAnsi"/>
          <w:b/>
          <w:bCs/>
          <w:iCs/>
          <w:sz w:val="24"/>
          <w:szCs w:val="24"/>
        </w:rPr>
        <w:t>1</w:t>
      </w:r>
      <w:r w:rsidR="00FB282D">
        <w:rPr>
          <w:rFonts w:ascii="Verdana" w:hAnsi="Verdana" w:cstheme="minorHAnsi"/>
          <w:b/>
          <w:bCs/>
          <w:iCs/>
          <w:sz w:val="24"/>
          <w:szCs w:val="24"/>
        </w:rPr>
        <w:t>1</w:t>
      </w:r>
      <w:r w:rsidRPr="006271A5">
        <w:rPr>
          <w:rFonts w:ascii="Verdana" w:hAnsi="Verdana" w:cstheme="minorHAnsi"/>
          <w:b/>
          <w:bCs/>
          <w:iCs/>
          <w:sz w:val="24"/>
          <w:szCs w:val="24"/>
        </w:rPr>
        <w:t>/2</w:t>
      </w:r>
      <w:r w:rsidR="00EC2E7E" w:rsidRPr="006271A5">
        <w:rPr>
          <w:rFonts w:ascii="Verdana" w:hAnsi="Verdana" w:cstheme="minorHAnsi"/>
          <w:b/>
          <w:bCs/>
          <w:iCs/>
          <w:sz w:val="24"/>
          <w:szCs w:val="24"/>
        </w:rPr>
        <w:t>1</w:t>
      </w:r>
    </w:p>
    <w:p w14:paraId="0F0D3ABF" w14:textId="77777777" w:rsidR="00822864" w:rsidRDefault="00822864" w:rsidP="00E24A30">
      <w:pPr>
        <w:rPr>
          <w:rFonts w:ascii="Verdana" w:hAnsi="Verdana" w:cstheme="minorHAnsi"/>
          <w:b/>
          <w:sz w:val="40"/>
          <w:szCs w:val="40"/>
        </w:rPr>
      </w:pPr>
    </w:p>
    <w:p w14:paraId="4554EE46" w14:textId="4557E7FF" w:rsidR="00F06579" w:rsidRDefault="00F06579" w:rsidP="007072C3">
      <w:pPr>
        <w:jc w:val="center"/>
        <w:rPr>
          <w:rFonts w:ascii="Verdana" w:hAnsi="Verdana" w:cstheme="minorHAnsi"/>
          <w:b/>
          <w:sz w:val="40"/>
          <w:szCs w:val="40"/>
        </w:rPr>
      </w:pPr>
      <w:r w:rsidRPr="00F06579">
        <w:rPr>
          <w:rFonts w:ascii="Verdana" w:hAnsi="Verdana" w:cstheme="minorHAnsi"/>
          <w:b/>
          <w:sz w:val="40"/>
          <w:szCs w:val="40"/>
        </w:rPr>
        <w:t>Worcester Cathedral</w:t>
      </w:r>
      <w:r w:rsidR="00E05666">
        <w:rPr>
          <w:rFonts w:ascii="Verdana" w:hAnsi="Verdana" w:cstheme="minorHAnsi"/>
          <w:b/>
          <w:sz w:val="40"/>
          <w:szCs w:val="40"/>
        </w:rPr>
        <w:t xml:space="preserve"> re-opens after</w:t>
      </w:r>
      <w:r w:rsidRPr="00F06579">
        <w:rPr>
          <w:rFonts w:ascii="Verdana" w:hAnsi="Verdana" w:cstheme="minorHAnsi"/>
          <w:b/>
          <w:sz w:val="40"/>
          <w:szCs w:val="40"/>
        </w:rPr>
        <w:t xml:space="preserve"> </w:t>
      </w:r>
      <w:r w:rsidR="00E05666">
        <w:rPr>
          <w:rFonts w:ascii="Verdana" w:hAnsi="Verdana" w:cstheme="minorHAnsi"/>
          <w:b/>
          <w:sz w:val="40"/>
          <w:szCs w:val="40"/>
        </w:rPr>
        <w:t>s</w:t>
      </w:r>
      <w:r w:rsidR="002A7EFB">
        <w:rPr>
          <w:rFonts w:ascii="Verdana" w:hAnsi="Verdana" w:cstheme="minorHAnsi"/>
          <w:b/>
          <w:sz w:val="40"/>
          <w:szCs w:val="40"/>
        </w:rPr>
        <w:t>uffer</w:t>
      </w:r>
      <w:r w:rsidR="00E05666">
        <w:rPr>
          <w:rFonts w:ascii="Verdana" w:hAnsi="Verdana" w:cstheme="minorHAnsi"/>
          <w:b/>
          <w:sz w:val="40"/>
          <w:szCs w:val="40"/>
        </w:rPr>
        <w:t>ing</w:t>
      </w:r>
      <w:r w:rsidR="002A7EFB">
        <w:rPr>
          <w:rFonts w:ascii="Verdana" w:hAnsi="Verdana" w:cstheme="minorHAnsi"/>
          <w:b/>
          <w:sz w:val="40"/>
          <w:szCs w:val="40"/>
        </w:rPr>
        <w:t xml:space="preserve"> </w:t>
      </w:r>
      <w:r w:rsidR="00E05666">
        <w:rPr>
          <w:rFonts w:ascii="Verdana" w:hAnsi="Verdana" w:cstheme="minorHAnsi"/>
          <w:b/>
          <w:sz w:val="40"/>
          <w:szCs w:val="40"/>
        </w:rPr>
        <w:t>e</w:t>
      </w:r>
      <w:r w:rsidR="002A7EFB">
        <w:rPr>
          <w:rFonts w:ascii="Verdana" w:hAnsi="Verdana" w:cstheme="minorHAnsi"/>
          <w:b/>
          <w:sz w:val="40"/>
          <w:szCs w:val="40"/>
        </w:rPr>
        <w:t xml:space="preserve">xtensive </w:t>
      </w:r>
      <w:r w:rsidR="00E05666">
        <w:rPr>
          <w:rFonts w:ascii="Verdana" w:hAnsi="Verdana" w:cstheme="minorHAnsi"/>
          <w:b/>
          <w:sz w:val="40"/>
          <w:szCs w:val="40"/>
        </w:rPr>
        <w:t>d</w:t>
      </w:r>
      <w:r w:rsidR="002A7EFB">
        <w:rPr>
          <w:rFonts w:ascii="Verdana" w:hAnsi="Verdana" w:cstheme="minorHAnsi"/>
          <w:b/>
          <w:sz w:val="40"/>
          <w:szCs w:val="40"/>
        </w:rPr>
        <w:t>amage in Storm Arwen</w:t>
      </w:r>
    </w:p>
    <w:p w14:paraId="2AB3A67B" w14:textId="40C2BD6F" w:rsidR="002A7EFB" w:rsidRPr="001059C4" w:rsidRDefault="002A7EFB" w:rsidP="00F301D8">
      <w:pPr>
        <w:rPr>
          <w:rFonts w:ascii="Verdana" w:hAnsi="Verdana" w:cstheme="minorHAnsi"/>
          <w:b/>
        </w:rPr>
      </w:pPr>
    </w:p>
    <w:p w14:paraId="7525F5E7" w14:textId="0ADAD4CB" w:rsidR="002A7EFB" w:rsidRPr="001059C4" w:rsidRDefault="002A7EFB" w:rsidP="00F06579">
      <w:pPr>
        <w:rPr>
          <w:rFonts w:ascii="Verdana" w:eastAsia="Times New Roman" w:hAnsi="Verdana" w:cstheme="minorHAnsi"/>
          <w:color w:val="212121"/>
        </w:rPr>
      </w:pPr>
      <w:r w:rsidRPr="001059C4">
        <w:rPr>
          <w:rFonts w:ascii="Verdana" w:eastAsia="Times New Roman" w:hAnsi="Verdana" w:cstheme="minorHAnsi"/>
          <w:color w:val="212121"/>
        </w:rPr>
        <w:t xml:space="preserve">Worcester Cathedral has re-opened to visitors this morning, following a weekend of </w:t>
      </w:r>
      <w:r w:rsidR="008E5E58">
        <w:rPr>
          <w:rFonts w:ascii="Verdana" w:eastAsia="Times New Roman" w:hAnsi="Verdana" w:cstheme="minorHAnsi"/>
          <w:color w:val="212121"/>
        </w:rPr>
        <w:t>disruption</w:t>
      </w:r>
      <w:r w:rsidR="00A84047">
        <w:rPr>
          <w:rFonts w:ascii="Verdana" w:eastAsia="Times New Roman" w:hAnsi="Verdana" w:cstheme="minorHAnsi"/>
          <w:color w:val="212121"/>
        </w:rPr>
        <w:t xml:space="preserve"> after</w:t>
      </w:r>
      <w:r w:rsidRPr="001059C4">
        <w:rPr>
          <w:rFonts w:ascii="Verdana" w:eastAsia="Times New Roman" w:hAnsi="Verdana" w:cstheme="minorHAnsi"/>
          <w:color w:val="212121"/>
        </w:rPr>
        <w:t xml:space="preserve"> damage </w:t>
      </w:r>
      <w:r w:rsidR="00A84047">
        <w:rPr>
          <w:rFonts w:ascii="Verdana" w:eastAsia="Times New Roman" w:hAnsi="Verdana" w:cstheme="minorHAnsi"/>
          <w:color w:val="212121"/>
        </w:rPr>
        <w:t xml:space="preserve">was </w:t>
      </w:r>
      <w:r w:rsidRPr="001059C4">
        <w:rPr>
          <w:rFonts w:ascii="Verdana" w:eastAsia="Times New Roman" w:hAnsi="Verdana" w:cstheme="minorHAnsi"/>
          <w:color w:val="212121"/>
        </w:rPr>
        <w:t>caused by Storm Arwen.</w:t>
      </w:r>
    </w:p>
    <w:p w14:paraId="70B463F5" w14:textId="2073AFA8" w:rsidR="002A7EFB" w:rsidRPr="001059C4" w:rsidRDefault="002A7EFB" w:rsidP="00F06579">
      <w:pPr>
        <w:rPr>
          <w:rFonts w:ascii="Verdana" w:eastAsia="Times New Roman" w:hAnsi="Verdana" w:cstheme="minorHAnsi"/>
          <w:color w:val="212121"/>
        </w:rPr>
      </w:pPr>
      <w:r w:rsidRPr="001059C4">
        <w:rPr>
          <w:rFonts w:ascii="Verdana" w:eastAsia="Times New Roman" w:hAnsi="Verdana" w:cstheme="minorHAnsi"/>
          <w:color w:val="212121"/>
        </w:rPr>
        <w:t>The doors re-opened at 10am on Monday morning, with visiting and services restricted to the nave and the cloister</w:t>
      </w:r>
      <w:r w:rsidR="00011F15">
        <w:rPr>
          <w:rFonts w:ascii="Verdana" w:eastAsia="Times New Roman" w:hAnsi="Verdana" w:cstheme="minorHAnsi"/>
          <w:color w:val="212121"/>
        </w:rPr>
        <w:t>,</w:t>
      </w:r>
      <w:r w:rsidR="007D6067">
        <w:rPr>
          <w:rFonts w:ascii="Verdana" w:eastAsia="Times New Roman" w:hAnsi="Verdana" w:cstheme="minorHAnsi"/>
          <w:color w:val="212121"/>
        </w:rPr>
        <w:t xml:space="preserve"> and</w:t>
      </w:r>
      <w:r w:rsidR="00011F15">
        <w:rPr>
          <w:rFonts w:ascii="Verdana" w:eastAsia="Times New Roman" w:hAnsi="Verdana" w:cstheme="minorHAnsi"/>
          <w:color w:val="212121"/>
        </w:rPr>
        <w:t xml:space="preserve"> the shop and café open as usual</w:t>
      </w:r>
      <w:r w:rsidR="001B73AE" w:rsidRPr="001059C4">
        <w:rPr>
          <w:rFonts w:ascii="Verdana" w:eastAsia="Times New Roman" w:hAnsi="Verdana" w:cstheme="minorHAnsi"/>
          <w:color w:val="212121"/>
        </w:rPr>
        <w:t>.</w:t>
      </w:r>
      <w:r w:rsidR="00011F15">
        <w:rPr>
          <w:rFonts w:ascii="Verdana" w:eastAsia="Times New Roman" w:hAnsi="Verdana" w:cstheme="minorHAnsi"/>
          <w:color w:val="212121"/>
        </w:rPr>
        <w:t xml:space="preserve"> </w:t>
      </w:r>
      <w:r w:rsidR="001B73AE" w:rsidRPr="001059C4">
        <w:rPr>
          <w:rFonts w:ascii="Verdana" w:eastAsia="Times New Roman" w:hAnsi="Verdana" w:cstheme="minorHAnsi"/>
          <w:color w:val="212121"/>
        </w:rPr>
        <w:br/>
      </w:r>
      <w:r w:rsidR="001B73AE" w:rsidRPr="001059C4">
        <w:rPr>
          <w:rFonts w:ascii="Verdana" w:eastAsia="Times New Roman" w:hAnsi="Verdana" w:cstheme="minorHAnsi"/>
          <w:color w:val="212121"/>
        </w:rPr>
        <w:br/>
        <w:t xml:space="preserve">During the </w:t>
      </w:r>
      <w:r w:rsidRPr="001059C4">
        <w:rPr>
          <w:rFonts w:ascii="Verdana" w:eastAsia="Times New Roman" w:hAnsi="Verdana" w:cstheme="minorHAnsi"/>
          <w:color w:val="212121"/>
        </w:rPr>
        <w:t xml:space="preserve">storm on </w:t>
      </w:r>
      <w:r w:rsidR="00F074E9">
        <w:rPr>
          <w:rFonts w:ascii="Verdana" w:eastAsia="Times New Roman" w:hAnsi="Verdana" w:cstheme="minorHAnsi"/>
          <w:color w:val="212121"/>
        </w:rPr>
        <w:t>Friday</w:t>
      </w:r>
      <w:r w:rsidRPr="001059C4">
        <w:rPr>
          <w:rFonts w:ascii="Verdana" w:eastAsia="Times New Roman" w:hAnsi="Verdana" w:cstheme="minorHAnsi"/>
          <w:color w:val="212121"/>
        </w:rPr>
        <w:t xml:space="preserve"> evening</w:t>
      </w:r>
      <w:r w:rsidR="001B73AE" w:rsidRPr="001059C4">
        <w:rPr>
          <w:rFonts w:ascii="Verdana" w:eastAsia="Times New Roman" w:hAnsi="Verdana" w:cstheme="minorHAnsi"/>
          <w:color w:val="212121"/>
        </w:rPr>
        <w:t>, p</w:t>
      </w:r>
      <w:r w:rsidRPr="001059C4">
        <w:rPr>
          <w:rFonts w:ascii="Verdana" w:eastAsia="Times New Roman" w:hAnsi="Verdana" w:cstheme="minorHAnsi"/>
          <w:color w:val="212121"/>
        </w:rPr>
        <w:t xml:space="preserve">art of a pinnacle from the side of the tower fell through the roof of the north quire aisle. </w:t>
      </w:r>
    </w:p>
    <w:p w14:paraId="2FD29F52" w14:textId="1E691883" w:rsidR="001059C4" w:rsidRPr="001059C4" w:rsidRDefault="001059C4" w:rsidP="00F06579">
      <w:pPr>
        <w:rPr>
          <w:rFonts w:ascii="Verdana" w:hAnsi="Verdana"/>
        </w:rPr>
      </w:pPr>
      <w:r w:rsidRPr="001059C4">
        <w:rPr>
          <w:rFonts w:ascii="Verdana" w:hAnsi="Verdana"/>
        </w:rPr>
        <w:t>The Cathedral’s</w:t>
      </w:r>
      <w:r w:rsidR="00011F15">
        <w:rPr>
          <w:rFonts w:ascii="Verdana" w:hAnsi="Verdana"/>
        </w:rPr>
        <w:t xml:space="preserve"> staff and</w:t>
      </w:r>
      <w:r w:rsidRPr="001059C4">
        <w:rPr>
          <w:rFonts w:ascii="Verdana" w:hAnsi="Verdana"/>
        </w:rPr>
        <w:t xml:space="preserve"> professional advisers worked hard and fast to assess the damage and ensure the safety of those visiting the Cathedral. </w:t>
      </w:r>
    </w:p>
    <w:p w14:paraId="1CA66E34" w14:textId="016E795B" w:rsidR="004F28FB" w:rsidRPr="001059C4" w:rsidRDefault="001B73AE" w:rsidP="00F06579">
      <w:pPr>
        <w:rPr>
          <w:rFonts w:ascii="Verdana" w:eastAsia="Times New Roman" w:hAnsi="Verdana" w:cstheme="minorHAnsi"/>
          <w:color w:val="212121"/>
        </w:rPr>
      </w:pPr>
      <w:r w:rsidRPr="001059C4">
        <w:rPr>
          <w:rFonts w:ascii="Verdana" w:eastAsia="Times New Roman" w:hAnsi="Verdana" w:cstheme="minorHAnsi"/>
          <w:color w:val="212121"/>
        </w:rPr>
        <w:t>The Dean of Worcester, the Very Reverend Peter Atkinson, said: “</w:t>
      </w:r>
      <w:r w:rsidR="004F28FB" w:rsidRPr="001059C4">
        <w:rPr>
          <w:rFonts w:ascii="Verdana" w:eastAsia="Times New Roman" w:hAnsi="Verdana" w:cstheme="minorHAnsi"/>
          <w:color w:val="212121"/>
        </w:rPr>
        <w:t xml:space="preserve">A team of experts is on-site </w:t>
      </w:r>
      <w:r w:rsidRPr="001059C4">
        <w:rPr>
          <w:rFonts w:ascii="Verdana" w:eastAsia="Times New Roman" w:hAnsi="Verdana" w:cstheme="minorHAnsi"/>
          <w:color w:val="212121"/>
        </w:rPr>
        <w:t>conducting investigations and making the affected area of roof water and weather</w:t>
      </w:r>
      <w:r w:rsidR="00AF0F61">
        <w:rPr>
          <w:rFonts w:ascii="Verdana" w:eastAsia="Times New Roman" w:hAnsi="Verdana" w:cstheme="minorHAnsi"/>
          <w:color w:val="212121"/>
        </w:rPr>
        <w:t>-</w:t>
      </w:r>
      <w:r w:rsidRPr="001059C4">
        <w:rPr>
          <w:rFonts w:ascii="Verdana" w:eastAsia="Times New Roman" w:hAnsi="Verdana" w:cstheme="minorHAnsi"/>
          <w:color w:val="212121"/>
        </w:rPr>
        <w:t>proof. The nave and cloister are unaffected and open and safe for services and visiting.</w:t>
      </w:r>
    </w:p>
    <w:p w14:paraId="43F23239" w14:textId="784661AA" w:rsidR="002A7EFB" w:rsidRPr="001059C4" w:rsidRDefault="00323380" w:rsidP="002A7EFB">
      <w:pPr>
        <w:rPr>
          <w:rFonts w:ascii="Verdana" w:hAnsi="Verdana"/>
        </w:rPr>
      </w:pPr>
      <w:r>
        <w:rPr>
          <w:rFonts w:ascii="Verdana" w:hAnsi="Verdana"/>
        </w:rPr>
        <w:t>“</w:t>
      </w:r>
      <w:r w:rsidR="002A7EFB" w:rsidRPr="001059C4">
        <w:rPr>
          <w:rFonts w:ascii="Verdana" w:hAnsi="Verdana"/>
        </w:rPr>
        <w:t>The</w:t>
      </w:r>
      <w:r>
        <w:rPr>
          <w:rFonts w:ascii="Verdana" w:hAnsi="Verdana"/>
        </w:rPr>
        <w:t xml:space="preserve"> roof’s</w:t>
      </w:r>
      <w:r w:rsidR="002A7EFB" w:rsidRPr="001059C4">
        <w:rPr>
          <w:rFonts w:ascii="Verdana" w:hAnsi="Verdana"/>
        </w:rPr>
        <w:t xml:space="preserve"> ribbed vault appears to have buckled under the impact but has not given way. This is a tribute to those unnamed masons who built the east end of the Cathedral in the thirteenth century.</w:t>
      </w:r>
    </w:p>
    <w:p w14:paraId="3D7D9D75" w14:textId="7DC2B1DB" w:rsidR="002A7EFB" w:rsidRPr="001059C4" w:rsidRDefault="00323380" w:rsidP="002A7EFB">
      <w:pPr>
        <w:rPr>
          <w:rFonts w:ascii="Verdana" w:hAnsi="Verdana"/>
        </w:rPr>
      </w:pPr>
      <w:r>
        <w:rPr>
          <w:rFonts w:ascii="Verdana" w:hAnsi="Verdana"/>
        </w:rPr>
        <w:t>“</w:t>
      </w:r>
      <w:r w:rsidR="002A7EFB" w:rsidRPr="001059C4">
        <w:rPr>
          <w:rFonts w:ascii="Verdana" w:hAnsi="Verdana"/>
        </w:rPr>
        <w:t>The damage, though serious, is confined to the aisle. The hole in the roof now has a temporary covering. A programme of repair</w:t>
      </w:r>
      <w:r w:rsidR="00011F15">
        <w:rPr>
          <w:rFonts w:ascii="Verdana" w:hAnsi="Verdana"/>
        </w:rPr>
        <w:t xml:space="preserve"> is being planned </w:t>
      </w:r>
      <w:r w:rsidR="008400A9" w:rsidRPr="001059C4">
        <w:rPr>
          <w:rFonts w:ascii="Verdana" w:hAnsi="Verdana"/>
        </w:rPr>
        <w:t>and</w:t>
      </w:r>
      <w:r w:rsidR="00011F15">
        <w:rPr>
          <w:rFonts w:ascii="Verdana" w:hAnsi="Verdana"/>
        </w:rPr>
        <w:t xml:space="preserve"> a rope access team have today been assessing</w:t>
      </w:r>
      <w:r w:rsidR="002A7EFB" w:rsidRPr="001059C4">
        <w:rPr>
          <w:rFonts w:ascii="Verdana" w:hAnsi="Verdana"/>
        </w:rPr>
        <w:t xml:space="preserve"> the tower.</w:t>
      </w:r>
    </w:p>
    <w:p w14:paraId="1ED7250A" w14:textId="312E1924" w:rsidR="002A7EFB" w:rsidRPr="001059C4" w:rsidRDefault="008400A9" w:rsidP="002A7EFB">
      <w:pPr>
        <w:rPr>
          <w:rFonts w:ascii="Verdana" w:hAnsi="Verdana"/>
        </w:rPr>
      </w:pPr>
      <w:r w:rsidRPr="001059C4">
        <w:rPr>
          <w:rFonts w:ascii="Verdana" w:hAnsi="Verdana"/>
        </w:rPr>
        <w:t>“</w:t>
      </w:r>
      <w:r w:rsidR="002A7EFB" w:rsidRPr="001059C4">
        <w:rPr>
          <w:rFonts w:ascii="Verdana" w:hAnsi="Verdana"/>
        </w:rPr>
        <w:t>Our plans for Christmas</w:t>
      </w:r>
      <w:r w:rsidRPr="001059C4">
        <w:rPr>
          <w:rFonts w:ascii="Verdana" w:hAnsi="Verdana"/>
        </w:rPr>
        <w:t xml:space="preserve"> are, at present, able to go ahead, working around the new situation we find ourselves in. </w:t>
      </w:r>
    </w:p>
    <w:p w14:paraId="3D0D4136" w14:textId="1126959A" w:rsidR="00E638B6" w:rsidRPr="001059C4" w:rsidRDefault="008400A9" w:rsidP="002A7EFB">
      <w:pPr>
        <w:rPr>
          <w:rFonts w:ascii="Verdana" w:hAnsi="Verdana"/>
        </w:rPr>
      </w:pPr>
      <w:r w:rsidRPr="001059C4">
        <w:rPr>
          <w:rFonts w:ascii="Verdana" w:hAnsi="Verdana"/>
        </w:rPr>
        <w:t>“</w:t>
      </w:r>
      <w:r w:rsidR="002A7EFB" w:rsidRPr="001059C4">
        <w:rPr>
          <w:rFonts w:ascii="Verdana" w:hAnsi="Verdana"/>
        </w:rPr>
        <w:t>We do not yet know how long the programme of repair will take, nor how much it will cost</w:t>
      </w:r>
      <w:r w:rsidR="007D6067">
        <w:rPr>
          <w:rFonts w:ascii="Verdana" w:hAnsi="Verdana"/>
        </w:rPr>
        <w:t>,</w:t>
      </w:r>
      <w:r w:rsidR="00004944">
        <w:rPr>
          <w:rFonts w:ascii="Verdana" w:hAnsi="Verdana"/>
        </w:rPr>
        <w:t xml:space="preserve"> and </w:t>
      </w:r>
      <w:r w:rsidRPr="001059C4">
        <w:rPr>
          <w:rFonts w:ascii="Verdana" w:hAnsi="Verdana"/>
        </w:rPr>
        <w:t xml:space="preserve">it is the knock-on effect that we cannot account for. We </w:t>
      </w:r>
      <w:r w:rsidR="00C11B96" w:rsidRPr="001059C4">
        <w:rPr>
          <w:rFonts w:ascii="Verdana" w:hAnsi="Verdana"/>
        </w:rPr>
        <w:t xml:space="preserve">have already lost income over the weekend and are sadly unable to release additional tickets for our popular </w:t>
      </w:r>
      <w:r w:rsidR="00E638B6" w:rsidRPr="001059C4">
        <w:rPr>
          <w:rFonts w:ascii="Verdana" w:hAnsi="Verdana"/>
        </w:rPr>
        <w:t xml:space="preserve">Christmas </w:t>
      </w:r>
      <w:r w:rsidR="00C11B96" w:rsidRPr="001059C4">
        <w:rPr>
          <w:rFonts w:ascii="Verdana" w:hAnsi="Verdana"/>
        </w:rPr>
        <w:t xml:space="preserve">Carol and Crib Services as we had planned to this week, </w:t>
      </w:r>
      <w:proofErr w:type="gramStart"/>
      <w:r w:rsidR="00C11B96" w:rsidRPr="001059C4">
        <w:rPr>
          <w:rFonts w:ascii="Verdana" w:hAnsi="Verdana"/>
        </w:rPr>
        <w:t>as a result of</w:t>
      </w:r>
      <w:proofErr w:type="gramEnd"/>
      <w:r w:rsidR="00C11B96" w:rsidRPr="001059C4">
        <w:rPr>
          <w:rFonts w:ascii="Verdana" w:hAnsi="Verdana"/>
        </w:rPr>
        <w:t xml:space="preserve"> losing </w:t>
      </w:r>
      <w:r w:rsidR="00002618">
        <w:rPr>
          <w:rFonts w:ascii="Verdana" w:hAnsi="Verdana"/>
        </w:rPr>
        <w:t>capacity in</w:t>
      </w:r>
      <w:r w:rsidR="00E638B6" w:rsidRPr="001059C4">
        <w:rPr>
          <w:rFonts w:ascii="Verdana" w:hAnsi="Verdana"/>
        </w:rPr>
        <w:t xml:space="preserve"> </w:t>
      </w:r>
      <w:r w:rsidR="00C11B96" w:rsidRPr="001059C4">
        <w:rPr>
          <w:rFonts w:ascii="Verdana" w:hAnsi="Verdana"/>
        </w:rPr>
        <w:t xml:space="preserve">the </w:t>
      </w:r>
      <w:r w:rsidR="008E5E58">
        <w:rPr>
          <w:rFonts w:ascii="Verdana" w:hAnsi="Verdana"/>
        </w:rPr>
        <w:t>north</w:t>
      </w:r>
      <w:r w:rsidR="00C11B96" w:rsidRPr="001059C4">
        <w:rPr>
          <w:rFonts w:ascii="Verdana" w:hAnsi="Verdana"/>
        </w:rPr>
        <w:t xml:space="preserve"> transept. </w:t>
      </w:r>
    </w:p>
    <w:p w14:paraId="351BB93E" w14:textId="22670099" w:rsidR="00A45279" w:rsidRPr="001059C4" w:rsidRDefault="00A45279" w:rsidP="002A7EFB">
      <w:pPr>
        <w:rPr>
          <w:rFonts w:ascii="Verdana" w:hAnsi="Verdana"/>
        </w:rPr>
      </w:pPr>
      <w:r w:rsidRPr="001059C4">
        <w:rPr>
          <w:rFonts w:ascii="Verdana" w:hAnsi="Verdana"/>
        </w:rPr>
        <w:t xml:space="preserve">“This is a terrible thing to have happened, particularly in the run up to Christmas. </w:t>
      </w:r>
      <w:r w:rsidR="00012B0C">
        <w:rPr>
          <w:rFonts w:ascii="Verdana" w:hAnsi="Verdana"/>
        </w:rPr>
        <w:t>Whilst</w:t>
      </w:r>
      <w:r w:rsidRPr="001059C4">
        <w:rPr>
          <w:rFonts w:ascii="Verdana" w:hAnsi="Verdana"/>
        </w:rPr>
        <w:t xml:space="preserve"> repairs take place</w:t>
      </w:r>
      <w:r w:rsidR="00011F15">
        <w:rPr>
          <w:rFonts w:ascii="Verdana" w:hAnsi="Verdana"/>
        </w:rPr>
        <w:t>,</w:t>
      </w:r>
      <w:r w:rsidRPr="001059C4">
        <w:rPr>
          <w:rFonts w:ascii="Verdana" w:hAnsi="Verdana"/>
        </w:rPr>
        <w:t xml:space="preserve"> we will be operating under temporary </w:t>
      </w:r>
      <w:r w:rsidRPr="001059C4">
        <w:rPr>
          <w:rFonts w:ascii="Verdana" w:hAnsi="Verdana"/>
        </w:rPr>
        <w:lastRenderedPageBreak/>
        <w:t>measures designed to maximise our use of the building</w:t>
      </w:r>
      <w:r w:rsidR="003400AA">
        <w:rPr>
          <w:rFonts w:ascii="Verdana" w:hAnsi="Verdana"/>
        </w:rPr>
        <w:t>;</w:t>
      </w:r>
      <w:r w:rsidRPr="001059C4">
        <w:rPr>
          <w:rFonts w:ascii="Verdana" w:hAnsi="Verdana"/>
        </w:rPr>
        <w:t xml:space="preserve"> but </w:t>
      </w:r>
      <w:r w:rsidR="001059C4" w:rsidRPr="001059C4">
        <w:rPr>
          <w:rFonts w:ascii="Verdana" w:hAnsi="Verdana"/>
        </w:rPr>
        <w:t>it will take time for us to be back to normal once more.</w:t>
      </w:r>
      <w:r w:rsidRPr="001059C4">
        <w:rPr>
          <w:rFonts w:ascii="Verdana" w:hAnsi="Verdana"/>
        </w:rPr>
        <w:t xml:space="preserve"> </w:t>
      </w:r>
    </w:p>
    <w:p w14:paraId="3BF9E2ED" w14:textId="2EA4BBE4" w:rsidR="00E638B6" w:rsidRPr="001059C4" w:rsidRDefault="00E638B6" w:rsidP="002A7EFB">
      <w:pPr>
        <w:rPr>
          <w:rFonts w:ascii="Verdana" w:hAnsi="Verdana"/>
        </w:rPr>
      </w:pPr>
      <w:r w:rsidRPr="001059C4">
        <w:rPr>
          <w:rFonts w:ascii="Verdana" w:hAnsi="Verdana"/>
        </w:rPr>
        <w:t xml:space="preserve">“We are </w:t>
      </w:r>
      <w:r w:rsidR="001059C4" w:rsidRPr="001059C4">
        <w:rPr>
          <w:rFonts w:ascii="Verdana" w:hAnsi="Verdana"/>
        </w:rPr>
        <w:t xml:space="preserve">grateful to still have the use of the nave and cloister and are </w:t>
      </w:r>
      <w:r w:rsidRPr="001059C4">
        <w:rPr>
          <w:rFonts w:ascii="Verdana" w:hAnsi="Verdana"/>
        </w:rPr>
        <w:t>so looking forward to welcoming the community to come together and celebrate Christmas with us here at the Cathedral.</w:t>
      </w:r>
    </w:p>
    <w:p w14:paraId="35EDBEFF" w14:textId="0A7B26A7" w:rsidR="002A7EFB" w:rsidRPr="001059C4" w:rsidRDefault="00D30412" w:rsidP="002A7EFB">
      <w:pPr>
        <w:rPr>
          <w:rFonts w:ascii="Verdana" w:hAnsi="Verdana"/>
        </w:rPr>
      </w:pPr>
      <w:r w:rsidRPr="001059C4">
        <w:rPr>
          <w:rFonts w:ascii="Verdana" w:hAnsi="Verdana"/>
        </w:rPr>
        <w:t>“</w:t>
      </w:r>
      <w:r w:rsidR="00E638B6" w:rsidRPr="001059C4">
        <w:rPr>
          <w:rFonts w:ascii="Verdana" w:hAnsi="Verdana"/>
        </w:rPr>
        <w:t xml:space="preserve">There is a </w:t>
      </w:r>
      <w:r w:rsidRPr="001059C4">
        <w:rPr>
          <w:rFonts w:ascii="Verdana" w:hAnsi="Verdana"/>
        </w:rPr>
        <w:t>full</w:t>
      </w:r>
      <w:r w:rsidR="00E638B6" w:rsidRPr="001059C4">
        <w:rPr>
          <w:rFonts w:ascii="Verdana" w:hAnsi="Verdana"/>
        </w:rPr>
        <w:t xml:space="preserve"> programme of </w:t>
      </w:r>
      <w:r w:rsidRPr="001059C4">
        <w:rPr>
          <w:rFonts w:ascii="Verdana" w:hAnsi="Verdana"/>
        </w:rPr>
        <w:t xml:space="preserve">Christmas events, services and concerts coming up. To help us to enable this to go ahead, and for the Cathedral to </w:t>
      </w:r>
      <w:proofErr w:type="gramStart"/>
      <w:r w:rsidRPr="001059C4">
        <w:rPr>
          <w:rFonts w:ascii="Verdana" w:hAnsi="Verdana"/>
        </w:rPr>
        <w:t>continue into the future</w:t>
      </w:r>
      <w:proofErr w:type="gramEnd"/>
      <w:r w:rsidRPr="001059C4">
        <w:rPr>
          <w:rFonts w:ascii="Verdana" w:hAnsi="Verdana"/>
        </w:rPr>
        <w:t xml:space="preserve">, please consider making a donation to our Christmas Appeal. We thank you, in advance, for your generosity and support, without which, we would not be </w:t>
      </w:r>
      <w:r w:rsidR="00011F15">
        <w:rPr>
          <w:rFonts w:ascii="Verdana" w:hAnsi="Verdana"/>
        </w:rPr>
        <w:t>able to open our doors</w:t>
      </w:r>
      <w:r w:rsidRPr="001059C4">
        <w:rPr>
          <w:rFonts w:ascii="Verdana" w:hAnsi="Verdana"/>
        </w:rPr>
        <w:t>.”</w:t>
      </w:r>
    </w:p>
    <w:p w14:paraId="672C86CB" w14:textId="0A037958" w:rsidR="007072C3" w:rsidRPr="001059C4" w:rsidRDefault="007072C3" w:rsidP="00F06579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2B2B2B"/>
          <w:sz w:val="22"/>
          <w:szCs w:val="22"/>
        </w:rPr>
      </w:pPr>
      <w:r w:rsidRPr="001059C4">
        <w:rPr>
          <w:rFonts w:ascii="Verdana" w:hAnsi="Verdana"/>
          <w:color w:val="2B2B2B"/>
          <w:sz w:val="22"/>
          <w:szCs w:val="22"/>
        </w:rPr>
        <w:t xml:space="preserve">To donate to the Cathedral’s Christmas Appeal 2021, please visit </w:t>
      </w:r>
      <w:hyperlink r:id="rId6" w:history="1">
        <w:r w:rsidRPr="001059C4">
          <w:rPr>
            <w:rStyle w:val="Hyperlink"/>
            <w:rFonts w:ascii="Verdana" w:hAnsi="Verdana"/>
            <w:sz w:val="22"/>
            <w:szCs w:val="22"/>
          </w:rPr>
          <w:t>www.worcestercathedral.co.uk/christmas2021</w:t>
        </w:r>
      </w:hyperlink>
      <w:r w:rsidRPr="001059C4">
        <w:rPr>
          <w:rFonts w:ascii="Verdana" w:hAnsi="Verdana"/>
          <w:color w:val="2B2B2B"/>
          <w:sz w:val="22"/>
          <w:szCs w:val="22"/>
        </w:rPr>
        <w:t xml:space="preserve"> where you can also find details of upcoming services and concerts. </w:t>
      </w:r>
    </w:p>
    <w:p w14:paraId="75E13C69" w14:textId="5CD78D71" w:rsidR="00F06579" w:rsidRDefault="00F06579" w:rsidP="00F06579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2B2B2B"/>
          <w:sz w:val="27"/>
          <w:szCs w:val="27"/>
        </w:rPr>
      </w:pPr>
    </w:p>
    <w:p w14:paraId="545A0749" w14:textId="1CD65031" w:rsidR="00F06579" w:rsidRDefault="00F06579" w:rsidP="00F06579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2B2B2B"/>
          <w:sz w:val="27"/>
          <w:szCs w:val="27"/>
        </w:rPr>
      </w:pPr>
    </w:p>
    <w:p w14:paraId="41AE9E7D" w14:textId="62B17AD7" w:rsidR="00FB282D" w:rsidRPr="007145C2" w:rsidRDefault="00FB282D" w:rsidP="00FB282D">
      <w:pPr>
        <w:rPr>
          <w:rFonts w:ascii="Verdana" w:hAnsi="Verdana" w:cstheme="minorHAnsi"/>
          <w:b/>
          <w:bCs/>
        </w:rPr>
      </w:pPr>
      <w:r w:rsidRPr="007145C2">
        <w:rPr>
          <w:rFonts w:ascii="Verdana" w:hAnsi="Verdana" w:cstheme="minorHAnsi"/>
          <w:b/>
          <w:bCs/>
        </w:rPr>
        <w:t>[ENDS]</w:t>
      </w:r>
    </w:p>
    <w:p w14:paraId="79FDC379" w14:textId="4252DA18" w:rsidR="00FB282D" w:rsidRDefault="00FB282D" w:rsidP="00FB282D">
      <w:pPr>
        <w:rPr>
          <w:rFonts w:ascii="Verdana" w:hAnsi="Verdana" w:cstheme="minorHAnsi"/>
        </w:rPr>
      </w:pPr>
      <w:r w:rsidRPr="007145C2">
        <w:rPr>
          <w:rFonts w:ascii="Verdana" w:hAnsi="Verdana" w:cstheme="minorHAnsi"/>
        </w:rPr>
        <w:t xml:space="preserve">For press enquiries about Worcester Cathedral, please contact </w:t>
      </w:r>
      <w:hyperlink r:id="rId7" w:history="1">
        <w:r w:rsidRPr="007145C2">
          <w:rPr>
            <w:rStyle w:val="Hyperlink"/>
            <w:rFonts w:ascii="Verdana" w:hAnsi="Verdana" w:cstheme="minorHAnsi"/>
          </w:rPr>
          <w:t>sarahbowyer@worcestercathedral.org.uk</w:t>
        </w:r>
      </w:hyperlink>
      <w:r w:rsidRPr="007145C2">
        <w:rPr>
          <w:rFonts w:ascii="Verdana" w:hAnsi="Verdana" w:cstheme="minorHAnsi"/>
        </w:rPr>
        <w:t xml:space="preserve">. </w:t>
      </w:r>
    </w:p>
    <w:p w14:paraId="7F859C3D" w14:textId="77777777" w:rsidR="00A874F1" w:rsidRPr="007145C2" w:rsidRDefault="00A874F1" w:rsidP="00FB282D">
      <w:pPr>
        <w:rPr>
          <w:rFonts w:ascii="Verdana" w:hAnsi="Verdana" w:cstheme="minorHAnsi"/>
        </w:rPr>
      </w:pPr>
    </w:p>
    <w:p w14:paraId="13FD84D7" w14:textId="29145275" w:rsidR="00DA5C1D" w:rsidRPr="007145C2" w:rsidRDefault="00FB282D" w:rsidP="00DA5C1D">
      <w:pPr>
        <w:rPr>
          <w:rFonts w:ascii="Verdana" w:hAnsi="Verdana" w:cstheme="minorHAnsi"/>
          <w:b/>
          <w:bCs/>
        </w:rPr>
      </w:pPr>
      <w:r w:rsidRPr="007145C2">
        <w:rPr>
          <w:rFonts w:ascii="Verdana" w:hAnsi="Verdana" w:cstheme="minorHAnsi"/>
          <w:b/>
          <w:bCs/>
        </w:rPr>
        <w:t>Notes to editors</w:t>
      </w:r>
    </w:p>
    <w:p w14:paraId="32FF6781" w14:textId="59E07BE2" w:rsidR="00FB282D" w:rsidRPr="007145C2" w:rsidRDefault="00FB282D" w:rsidP="00FB282D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  <w:r w:rsidRPr="00A874F1">
        <w:rPr>
          <w:rFonts w:ascii="Verdana" w:eastAsia="Times New Roman" w:hAnsi="Verdana" w:cstheme="minorHAnsi"/>
          <w:color w:val="1C1E21"/>
          <w:lang w:eastAsia="en-GB"/>
        </w:rPr>
        <w:t>Worcester Cathedral</w:t>
      </w:r>
      <w:r w:rsidRPr="007145C2">
        <w:rPr>
          <w:rFonts w:ascii="Verdana" w:eastAsia="Times New Roman" w:hAnsi="Verdana" w:cstheme="minorHAnsi"/>
          <w:color w:val="1C1E21"/>
          <w:lang w:eastAsia="en-GB"/>
        </w:rPr>
        <w:t xml:space="preserve"> has been a place of Christian worship and prayer for fourteen centuries; the present building </w:t>
      </w:r>
      <w:proofErr w:type="gramStart"/>
      <w:r w:rsidRPr="007145C2">
        <w:rPr>
          <w:rFonts w:ascii="Verdana" w:eastAsia="Times New Roman" w:hAnsi="Verdana" w:cstheme="minorHAnsi"/>
          <w:color w:val="1C1E21"/>
          <w:lang w:eastAsia="en-GB"/>
        </w:rPr>
        <w:t>dates back to</w:t>
      </w:r>
      <w:proofErr w:type="gramEnd"/>
      <w:r w:rsidRPr="007145C2">
        <w:rPr>
          <w:rFonts w:ascii="Verdana" w:eastAsia="Times New Roman" w:hAnsi="Verdana" w:cstheme="minorHAnsi"/>
          <w:color w:val="1C1E21"/>
          <w:lang w:eastAsia="en-GB"/>
        </w:rPr>
        <w:t xml:space="preserve"> 1084 and is dedicated to Christ and the Blessed Virgin Mary. </w:t>
      </w:r>
    </w:p>
    <w:p w14:paraId="0B328F71" w14:textId="77777777" w:rsidR="00FB282D" w:rsidRPr="007145C2" w:rsidRDefault="00FB282D" w:rsidP="00FB282D">
      <w:pPr>
        <w:spacing w:after="0" w:line="240" w:lineRule="auto"/>
        <w:rPr>
          <w:rFonts w:ascii="Verdana" w:eastAsia="Times New Roman" w:hAnsi="Verdana" w:cstheme="minorHAnsi"/>
          <w:b/>
          <w:bCs/>
          <w:color w:val="1C1E21"/>
          <w:lang w:eastAsia="en-GB"/>
        </w:rPr>
      </w:pPr>
    </w:p>
    <w:p w14:paraId="2DB591C8" w14:textId="77777777" w:rsidR="00FB282D" w:rsidRPr="007145C2" w:rsidRDefault="00FB282D" w:rsidP="00FB282D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  <w:r w:rsidRPr="007145C2">
        <w:rPr>
          <w:rFonts w:ascii="Verdana" w:eastAsia="Times New Roman" w:hAnsi="Verdana" w:cstheme="minorHAnsi"/>
          <w:color w:val="1C1E21"/>
          <w:lang w:eastAsia="en-GB"/>
        </w:rPr>
        <w:t xml:space="preserve">Described as possibly the most interesting of all England's cathedrals, especially architecturally, Worcester Cathedral was founded in 680. Saint Oswald then built another cathedral in 983, and established a monastery attached to it. Saint </w:t>
      </w:r>
      <w:proofErr w:type="spellStart"/>
      <w:r w:rsidRPr="007145C2">
        <w:rPr>
          <w:rFonts w:ascii="Verdana" w:eastAsia="Times New Roman" w:hAnsi="Verdana" w:cstheme="minorHAnsi"/>
          <w:color w:val="1C1E21"/>
          <w:lang w:eastAsia="en-GB"/>
        </w:rPr>
        <w:t>Wulfstan</w:t>
      </w:r>
      <w:proofErr w:type="spellEnd"/>
      <w:r w:rsidRPr="007145C2">
        <w:rPr>
          <w:rFonts w:ascii="Verdana" w:eastAsia="Times New Roman" w:hAnsi="Verdana" w:cstheme="minorHAnsi"/>
          <w:color w:val="1C1E21"/>
          <w:lang w:eastAsia="en-GB"/>
        </w:rPr>
        <w:t xml:space="preserve"> began the present building in 1084 replacing the earlier cathedrals.</w:t>
      </w:r>
    </w:p>
    <w:p w14:paraId="29A6742F" w14:textId="77777777" w:rsidR="00FB282D" w:rsidRPr="007145C2" w:rsidRDefault="00FB282D" w:rsidP="00FB282D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</w:p>
    <w:p w14:paraId="71C3F056" w14:textId="77777777" w:rsidR="00FB282D" w:rsidRPr="007145C2" w:rsidRDefault="00FB282D" w:rsidP="00FB282D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  <w:r w:rsidRPr="007145C2">
        <w:rPr>
          <w:rFonts w:ascii="Verdana" w:eastAsia="Times New Roman" w:hAnsi="Verdana" w:cstheme="minorHAnsi"/>
          <w:color w:val="1C1E21"/>
          <w:lang w:eastAsia="en-GB"/>
        </w:rPr>
        <w:t xml:space="preserve">The Cathedral's attractions include King John's Tomb, Prince Arthur's Chantry, the early 12th Century Chapter House, St </w:t>
      </w:r>
      <w:proofErr w:type="spellStart"/>
      <w:r w:rsidRPr="007145C2">
        <w:rPr>
          <w:rFonts w:ascii="Verdana" w:eastAsia="Times New Roman" w:hAnsi="Verdana" w:cstheme="minorHAnsi"/>
          <w:color w:val="1C1E21"/>
          <w:lang w:eastAsia="en-GB"/>
        </w:rPr>
        <w:t>Wulfstan's</w:t>
      </w:r>
      <w:proofErr w:type="spellEnd"/>
      <w:r w:rsidRPr="007145C2">
        <w:rPr>
          <w:rFonts w:ascii="Verdana" w:eastAsia="Times New Roman" w:hAnsi="Verdana" w:cstheme="minorHAnsi"/>
          <w:color w:val="1C1E21"/>
          <w:lang w:eastAsia="en-GB"/>
        </w:rPr>
        <w:t xml:space="preserve"> Crypt, medieval cloisters, magnificent Victorian stained </w:t>
      </w:r>
      <w:proofErr w:type="gramStart"/>
      <w:r w:rsidRPr="007145C2">
        <w:rPr>
          <w:rFonts w:ascii="Verdana" w:eastAsia="Times New Roman" w:hAnsi="Verdana" w:cstheme="minorHAnsi"/>
          <w:color w:val="1C1E21"/>
          <w:lang w:eastAsia="en-GB"/>
        </w:rPr>
        <w:t>glass</w:t>
      </w:r>
      <w:proofErr w:type="gramEnd"/>
      <w:r w:rsidRPr="007145C2">
        <w:rPr>
          <w:rFonts w:ascii="Verdana" w:eastAsia="Times New Roman" w:hAnsi="Verdana" w:cstheme="minorHAnsi"/>
          <w:color w:val="1C1E21"/>
          <w:lang w:eastAsia="en-GB"/>
        </w:rPr>
        <w:t xml:space="preserve"> and spectacular views from the top of the Cathedral tower.</w:t>
      </w:r>
    </w:p>
    <w:p w14:paraId="4B8E0D69" w14:textId="77777777" w:rsidR="00FE18B5" w:rsidRPr="007145C2" w:rsidRDefault="00FE18B5" w:rsidP="00FE18B5">
      <w:pPr>
        <w:shd w:val="clear" w:color="auto" w:fill="FFFFFF"/>
        <w:rPr>
          <w:rFonts w:ascii="Verdana" w:hAnsi="Verdana" w:cs="Arial"/>
          <w:b/>
          <w:bCs/>
          <w:color w:val="000000"/>
          <w:lang w:eastAsia="en-GB"/>
        </w:rPr>
      </w:pPr>
    </w:p>
    <w:p w14:paraId="56AD591E" w14:textId="77777777" w:rsidR="004B7FA0" w:rsidRPr="007145C2" w:rsidRDefault="004B7FA0" w:rsidP="00FE18B5">
      <w:pPr>
        <w:pStyle w:val="Default"/>
        <w:rPr>
          <w:rFonts w:ascii="Verdana" w:hAnsi="Verdana"/>
          <w:sz w:val="22"/>
          <w:szCs w:val="22"/>
        </w:rPr>
      </w:pPr>
    </w:p>
    <w:p w14:paraId="5CA5C86D" w14:textId="77777777" w:rsidR="000A4F0E" w:rsidRPr="007145C2" w:rsidRDefault="000A4F0E" w:rsidP="00624C04">
      <w:pPr>
        <w:rPr>
          <w:rFonts w:ascii="Verdana" w:eastAsia="Times New Roman" w:hAnsi="Verdana" w:cstheme="minorHAnsi"/>
          <w:color w:val="212121"/>
        </w:rPr>
      </w:pPr>
    </w:p>
    <w:p w14:paraId="374D1AE5" w14:textId="77777777" w:rsidR="00CE0354" w:rsidRPr="007145C2" w:rsidRDefault="00CE0354" w:rsidP="00624C04">
      <w:pPr>
        <w:rPr>
          <w:rFonts w:ascii="Verdana" w:hAnsi="Verdana" w:cstheme="minorHAnsi"/>
          <w:b/>
          <w:bCs/>
        </w:rPr>
      </w:pPr>
    </w:p>
    <w:sectPr w:rsidR="00CE0354" w:rsidRPr="00714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CD5"/>
    <w:multiLevelType w:val="multilevel"/>
    <w:tmpl w:val="324E6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1965A1"/>
    <w:multiLevelType w:val="hybridMultilevel"/>
    <w:tmpl w:val="4882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C03"/>
    <w:multiLevelType w:val="multilevel"/>
    <w:tmpl w:val="883A9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F333FD"/>
    <w:multiLevelType w:val="hybridMultilevel"/>
    <w:tmpl w:val="6C742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6E0D"/>
    <w:multiLevelType w:val="hybridMultilevel"/>
    <w:tmpl w:val="AFF25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05C84"/>
    <w:multiLevelType w:val="multilevel"/>
    <w:tmpl w:val="A328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D75BB4"/>
    <w:multiLevelType w:val="multilevel"/>
    <w:tmpl w:val="AB427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2354CD8"/>
    <w:multiLevelType w:val="multilevel"/>
    <w:tmpl w:val="6A886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FAE4855"/>
    <w:multiLevelType w:val="multilevel"/>
    <w:tmpl w:val="6FE4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B16CB"/>
    <w:multiLevelType w:val="multilevel"/>
    <w:tmpl w:val="62B6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A6"/>
    <w:rsid w:val="00002618"/>
    <w:rsid w:val="00004944"/>
    <w:rsid w:val="00011F15"/>
    <w:rsid w:val="00012B0C"/>
    <w:rsid w:val="0003447B"/>
    <w:rsid w:val="0004133D"/>
    <w:rsid w:val="00044605"/>
    <w:rsid w:val="00092C31"/>
    <w:rsid w:val="000A1CBB"/>
    <w:rsid w:val="000A4F0E"/>
    <w:rsid w:val="000C1502"/>
    <w:rsid w:val="000C459C"/>
    <w:rsid w:val="000E0E34"/>
    <w:rsid w:val="000F099C"/>
    <w:rsid w:val="000F6F00"/>
    <w:rsid w:val="001059C4"/>
    <w:rsid w:val="00122614"/>
    <w:rsid w:val="001229D0"/>
    <w:rsid w:val="00123EDC"/>
    <w:rsid w:val="0015720B"/>
    <w:rsid w:val="00173546"/>
    <w:rsid w:val="00184612"/>
    <w:rsid w:val="00186746"/>
    <w:rsid w:val="00191964"/>
    <w:rsid w:val="001A0599"/>
    <w:rsid w:val="001B1EF7"/>
    <w:rsid w:val="001B52AE"/>
    <w:rsid w:val="001B73AE"/>
    <w:rsid w:val="00240C1F"/>
    <w:rsid w:val="002A7EFB"/>
    <w:rsid w:val="002C3845"/>
    <w:rsid w:val="00311000"/>
    <w:rsid w:val="00323380"/>
    <w:rsid w:val="00332E3A"/>
    <w:rsid w:val="003400AA"/>
    <w:rsid w:val="0035783B"/>
    <w:rsid w:val="00363EBF"/>
    <w:rsid w:val="003945EA"/>
    <w:rsid w:val="00396E28"/>
    <w:rsid w:val="0041728E"/>
    <w:rsid w:val="004948A2"/>
    <w:rsid w:val="00497AE2"/>
    <w:rsid w:val="004A53EA"/>
    <w:rsid w:val="004A61D2"/>
    <w:rsid w:val="004B09AF"/>
    <w:rsid w:val="004B0CA9"/>
    <w:rsid w:val="004B7FA0"/>
    <w:rsid w:val="004F28FB"/>
    <w:rsid w:val="0050282E"/>
    <w:rsid w:val="00522DA0"/>
    <w:rsid w:val="005461D0"/>
    <w:rsid w:val="00566674"/>
    <w:rsid w:val="00583BA0"/>
    <w:rsid w:val="005A2ECC"/>
    <w:rsid w:val="005A3F64"/>
    <w:rsid w:val="00615217"/>
    <w:rsid w:val="00624C04"/>
    <w:rsid w:val="00624F4F"/>
    <w:rsid w:val="006271A5"/>
    <w:rsid w:val="00634CF3"/>
    <w:rsid w:val="006717ED"/>
    <w:rsid w:val="00696601"/>
    <w:rsid w:val="006F38F4"/>
    <w:rsid w:val="006F71EE"/>
    <w:rsid w:val="007072C3"/>
    <w:rsid w:val="007145C2"/>
    <w:rsid w:val="00770B74"/>
    <w:rsid w:val="00783F6E"/>
    <w:rsid w:val="007A437E"/>
    <w:rsid w:val="007B0F5F"/>
    <w:rsid w:val="007D55FF"/>
    <w:rsid w:val="007D6067"/>
    <w:rsid w:val="00822864"/>
    <w:rsid w:val="00826C18"/>
    <w:rsid w:val="008400A9"/>
    <w:rsid w:val="00874AE8"/>
    <w:rsid w:val="00875B82"/>
    <w:rsid w:val="008925A1"/>
    <w:rsid w:val="008B198A"/>
    <w:rsid w:val="008C4B0B"/>
    <w:rsid w:val="008E5E58"/>
    <w:rsid w:val="00901297"/>
    <w:rsid w:val="00947306"/>
    <w:rsid w:val="00947847"/>
    <w:rsid w:val="00953C5B"/>
    <w:rsid w:val="009740C9"/>
    <w:rsid w:val="0099509F"/>
    <w:rsid w:val="009D54A4"/>
    <w:rsid w:val="009E76DB"/>
    <w:rsid w:val="00A03E08"/>
    <w:rsid w:val="00A13154"/>
    <w:rsid w:val="00A3547B"/>
    <w:rsid w:val="00A434AF"/>
    <w:rsid w:val="00A45279"/>
    <w:rsid w:val="00A76E2D"/>
    <w:rsid w:val="00A84047"/>
    <w:rsid w:val="00A874F1"/>
    <w:rsid w:val="00A978B6"/>
    <w:rsid w:val="00AA69F2"/>
    <w:rsid w:val="00AD6FB5"/>
    <w:rsid w:val="00AE0B1F"/>
    <w:rsid w:val="00AF0F61"/>
    <w:rsid w:val="00B072D1"/>
    <w:rsid w:val="00B20940"/>
    <w:rsid w:val="00B340BE"/>
    <w:rsid w:val="00B5080D"/>
    <w:rsid w:val="00B50AA5"/>
    <w:rsid w:val="00B96C39"/>
    <w:rsid w:val="00BB6DDF"/>
    <w:rsid w:val="00BC4233"/>
    <w:rsid w:val="00BD60B5"/>
    <w:rsid w:val="00BD785D"/>
    <w:rsid w:val="00BE72A0"/>
    <w:rsid w:val="00C11B96"/>
    <w:rsid w:val="00C307F3"/>
    <w:rsid w:val="00C51A7A"/>
    <w:rsid w:val="00C770FC"/>
    <w:rsid w:val="00CA3252"/>
    <w:rsid w:val="00CC0587"/>
    <w:rsid w:val="00CE0354"/>
    <w:rsid w:val="00CF4B4A"/>
    <w:rsid w:val="00CF78BC"/>
    <w:rsid w:val="00D17349"/>
    <w:rsid w:val="00D26B3B"/>
    <w:rsid w:val="00D30412"/>
    <w:rsid w:val="00D34A01"/>
    <w:rsid w:val="00D4567D"/>
    <w:rsid w:val="00D95EC0"/>
    <w:rsid w:val="00DA5C1D"/>
    <w:rsid w:val="00DF56A6"/>
    <w:rsid w:val="00E05666"/>
    <w:rsid w:val="00E24A30"/>
    <w:rsid w:val="00E26062"/>
    <w:rsid w:val="00E638B6"/>
    <w:rsid w:val="00E63CF8"/>
    <w:rsid w:val="00E767AF"/>
    <w:rsid w:val="00E808C7"/>
    <w:rsid w:val="00EB0C01"/>
    <w:rsid w:val="00EB34D4"/>
    <w:rsid w:val="00EC2E7E"/>
    <w:rsid w:val="00EE78B3"/>
    <w:rsid w:val="00F06579"/>
    <w:rsid w:val="00F074E9"/>
    <w:rsid w:val="00F301D8"/>
    <w:rsid w:val="00F41992"/>
    <w:rsid w:val="00F75A76"/>
    <w:rsid w:val="00F801C1"/>
    <w:rsid w:val="00FB282D"/>
    <w:rsid w:val="00FB415E"/>
    <w:rsid w:val="00FB619A"/>
    <w:rsid w:val="00FB6E5A"/>
    <w:rsid w:val="00FE18B5"/>
    <w:rsid w:val="00FE7CB8"/>
    <w:rsid w:val="00FF1401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B8C4"/>
  <w15:chartTrackingRefBased/>
  <w15:docId w15:val="{31FC8BCF-D6A9-450B-93C5-13DA6495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1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B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7306"/>
    <w:pPr>
      <w:ind w:left="720"/>
      <w:contextualSpacing/>
    </w:pPr>
  </w:style>
  <w:style w:type="character" w:customStyle="1" w:styleId="a8c37x1j">
    <w:name w:val="a8c37x1j"/>
    <w:basedOn w:val="DefaultParagraphFont"/>
    <w:rsid w:val="00C770FC"/>
  </w:style>
  <w:style w:type="paragraph" w:styleId="NormalWeb">
    <w:name w:val="Normal (Web)"/>
    <w:basedOn w:val="Normal"/>
    <w:uiPriority w:val="99"/>
    <w:unhideWhenUsed/>
    <w:rsid w:val="006F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F38F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A1C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3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95EC0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rsid w:val="00FE18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18B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8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9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407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382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2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0021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88712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0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2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5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6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5600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305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2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3826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9018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7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772564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018315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14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63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29699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8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084469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1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14283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2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bowyer@worcestercathedra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cestercathedral.co.uk/christmas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Gunnell</dc:creator>
  <cp:keywords/>
  <dc:description/>
  <cp:lastModifiedBy>Sarah Bowyer</cp:lastModifiedBy>
  <cp:revision>20</cp:revision>
  <dcterms:created xsi:type="dcterms:W3CDTF">2021-11-29T11:36:00Z</dcterms:created>
  <dcterms:modified xsi:type="dcterms:W3CDTF">2021-11-29T14:15:00Z</dcterms:modified>
</cp:coreProperties>
</file>